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BD5" w:rsidRDefault="00584BD5" w:rsidP="00584BD5">
      <w:pPr>
        <w:widowControl w:val="0"/>
        <w:autoSpaceDE w:val="0"/>
        <w:autoSpaceDN w:val="0"/>
        <w:spacing w:after="0" w:line="240" w:lineRule="auto"/>
        <w:jc w:val="right"/>
        <w:rPr>
          <w:rFonts w:ascii="Times New Roman" w:eastAsia="Times New Roman" w:hAnsi="Times New Roman" w:cs="Times New Roman"/>
          <w:i/>
          <w:iCs/>
          <w:sz w:val="24"/>
          <w:szCs w:val="24"/>
        </w:rPr>
      </w:pPr>
      <w:r>
        <w:rPr>
          <w:noProof/>
          <w:lang w:eastAsia="zh-TW"/>
        </w:rPr>
        <w:drawing>
          <wp:anchor distT="0" distB="0" distL="114300" distR="114300" simplePos="0" relativeHeight="251659264" behindDoc="0" locked="0" layoutInCell="1" allowOverlap="1">
            <wp:simplePos x="0" y="0"/>
            <wp:positionH relativeFrom="column">
              <wp:posOffset>-762000</wp:posOffset>
            </wp:positionH>
            <wp:positionV relativeFrom="paragraph">
              <wp:posOffset>-339725</wp:posOffset>
            </wp:positionV>
            <wp:extent cx="2583815" cy="154114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l="-1074" t="13963" r="1074" b="12640"/>
                    <a:stretch>
                      <a:fillRect/>
                    </a:stretch>
                  </pic:blipFill>
                  <pic:spPr bwMode="auto">
                    <a:xfrm>
                      <a:off x="0" y="0"/>
                      <a:ext cx="2583815" cy="154114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 xml:space="preserve">Ганиев Р.Р., </w:t>
      </w:r>
    </w:p>
    <w:p w:rsidR="00584BD5" w:rsidRDefault="00584BD5" w:rsidP="00584BD5">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Инструктор по физическому развитию</w:t>
      </w:r>
    </w:p>
    <w:p w:rsidR="00584BD5" w:rsidRDefault="00584BD5" w:rsidP="00584BD5">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Консультационного центра </w:t>
      </w:r>
    </w:p>
    <w:p w:rsidR="00584BD5" w:rsidRDefault="00584BD5" w:rsidP="00584BD5">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«Первые шаги»- «</w:t>
      </w:r>
      <w:proofErr w:type="spellStart"/>
      <w:r>
        <w:rPr>
          <w:rFonts w:ascii="Times New Roman" w:eastAsia="Times New Roman" w:hAnsi="Times New Roman" w:cs="Times New Roman"/>
          <w:i/>
          <w:iCs/>
          <w:sz w:val="24"/>
          <w:szCs w:val="24"/>
        </w:rPr>
        <w:t>Беренче</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адымнар</w:t>
      </w:r>
      <w:proofErr w:type="spellEnd"/>
      <w:r>
        <w:rPr>
          <w:rFonts w:ascii="Times New Roman" w:eastAsia="Times New Roman" w:hAnsi="Times New Roman" w:cs="Times New Roman"/>
          <w:i/>
          <w:iCs/>
          <w:sz w:val="24"/>
          <w:szCs w:val="24"/>
        </w:rPr>
        <w:t>»</w:t>
      </w:r>
    </w:p>
    <w:p w:rsidR="00584BD5" w:rsidRDefault="00584BD5" w:rsidP="00584BD5">
      <w:pPr>
        <w:widowControl w:val="0"/>
        <w:autoSpaceDE w:val="0"/>
        <w:autoSpaceDN w:val="0"/>
        <w:spacing w:after="0" w:line="240" w:lineRule="auto"/>
        <w:rPr>
          <w:rFonts w:ascii="Times New Roman" w:eastAsia="Times New Roman" w:hAnsi="Times New Roman" w:cs="Times New Roman"/>
          <w:i/>
          <w:iCs/>
          <w:sz w:val="24"/>
          <w:szCs w:val="24"/>
        </w:rPr>
      </w:pPr>
    </w:p>
    <w:p w:rsidR="00584BD5" w:rsidRDefault="00584BD5" w:rsidP="00A1088C">
      <w:pPr>
        <w:shd w:val="clear" w:color="auto" w:fill="FFFFFF"/>
        <w:spacing w:after="200" w:line="240" w:lineRule="auto"/>
        <w:jc w:val="center"/>
        <w:rPr>
          <w:rFonts w:ascii="Tahoma" w:eastAsia="Times New Roman" w:hAnsi="Tahoma" w:cs="Tahoma"/>
          <w:color w:val="111111"/>
          <w:sz w:val="36"/>
          <w:szCs w:val="36"/>
          <w:shd w:val="clear" w:color="auto" w:fill="66FF99"/>
          <w:lang w:eastAsia="ru-RU"/>
        </w:rPr>
      </w:pPr>
    </w:p>
    <w:p w:rsidR="00A1088C" w:rsidRPr="003311CA" w:rsidRDefault="00A1088C" w:rsidP="003311CA">
      <w:pPr>
        <w:jc w:val="center"/>
        <w:rPr>
          <w:rFonts w:ascii="Times New Roman" w:hAnsi="Times New Roman" w:cs="Times New Roman"/>
          <w:b/>
          <w:sz w:val="24"/>
          <w:szCs w:val="24"/>
        </w:rPr>
      </w:pPr>
      <w:r w:rsidRPr="00A1088C">
        <w:rPr>
          <w:sz w:val="36"/>
          <w:szCs w:val="36"/>
          <w:shd w:val="clear" w:color="auto" w:fill="66FF99"/>
          <w:lang w:eastAsia="ru-RU"/>
        </w:rPr>
        <w:br/>
      </w:r>
      <w:r w:rsidRPr="003311CA">
        <w:rPr>
          <w:rFonts w:ascii="Times New Roman" w:hAnsi="Times New Roman" w:cs="Times New Roman"/>
          <w:b/>
          <w:sz w:val="24"/>
          <w:szCs w:val="24"/>
        </w:rPr>
        <w:t>Методы физического воспитания дошкольника дома</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iCs/>
          <w:color w:val="000000"/>
          <w:sz w:val="24"/>
          <w:szCs w:val="24"/>
          <w:shd w:val="clear" w:color="auto" w:fill="FFFFFF"/>
          <w:lang w:eastAsia="ru-RU"/>
        </w:rPr>
        <w:t>Для того чтобы в семье малыш активно развивался физически, родителям желательно создать для малыша соответствующие условия и следовать ряду принципов:</w:t>
      </w:r>
    </w:p>
    <w:p w:rsidR="00A450B7" w:rsidRPr="00A450B7" w:rsidRDefault="00D700B6" w:rsidP="00A1088C">
      <w:pPr>
        <w:numPr>
          <w:ilvl w:val="0"/>
          <w:numId w:val="19"/>
        </w:num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Соблюдение режима сна и бодрствования;</w:t>
      </w:r>
    </w:p>
    <w:p w:rsidR="00A1088C" w:rsidRPr="00A450B7" w:rsidRDefault="00A450B7"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Pr>
          <w:noProof/>
          <w:lang w:eastAsia="zh-TW"/>
        </w:rPr>
        <w:drawing>
          <wp:inline distT="0" distB="0" distL="0" distR="0" wp14:anchorId="65DC56F5" wp14:editId="5100DC2E">
            <wp:extent cx="5610225" cy="2581091"/>
            <wp:effectExtent l="0" t="0" r="0" b="0"/>
            <wp:docPr id="2" name="Рисунок 2" descr="https://4youngmama.ru/wp-content/uploads/d/f/e/dfe4e9225bacbd2486a09b67809a5e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4youngmama.ru/wp-content/uploads/d/f/e/dfe4e9225bacbd2486a09b67809a5e2b.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5326" cy="2597240"/>
                    </a:xfrm>
                    <a:prstGeom prst="rect">
                      <a:avLst/>
                    </a:prstGeom>
                    <a:noFill/>
                    <a:ln>
                      <a:noFill/>
                    </a:ln>
                  </pic:spPr>
                </pic:pic>
              </a:graphicData>
            </a:graphic>
          </wp:inline>
        </w:drawing>
      </w:r>
      <w:r w:rsidRPr="003311CA">
        <w:rPr>
          <w:rFonts w:ascii="Times New Roman" w:eastAsia="Times New Roman" w:hAnsi="Times New Roman" w:cs="Times New Roman"/>
          <w:color w:val="000000"/>
          <w:sz w:val="24"/>
          <w:szCs w:val="24"/>
          <w:shd w:val="clear" w:color="auto" w:fill="FFFFFF"/>
          <w:lang w:eastAsia="ru-RU"/>
        </w:rPr>
        <w:t xml:space="preserve"> </w:t>
      </w:r>
    </w:p>
    <w:p w:rsidR="00A450B7" w:rsidRDefault="00A450B7" w:rsidP="00A450B7">
      <w:pPr>
        <w:shd w:val="clear" w:color="auto" w:fill="FFFFFF"/>
        <w:spacing w:after="200" w:line="240" w:lineRule="auto"/>
        <w:ind w:left="90"/>
        <w:jc w:val="both"/>
        <w:rPr>
          <w:noProof/>
          <w:lang w:eastAsia="zh-TW"/>
        </w:rPr>
      </w:pPr>
    </w:p>
    <w:p w:rsidR="00A450B7" w:rsidRPr="00B919F1" w:rsidRDefault="00A450B7" w:rsidP="00A450B7">
      <w:pPr>
        <w:shd w:val="clear" w:color="auto" w:fill="FFFFFF"/>
        <w:spacing w:after="200" w:line="240" w:lineRule="auto"/>
        <w:ind w:left="90"/>
        <w:jc w:val="both"/>
        <w:rPr>
          <w:rFonts w:ascii="Times New Roman" w:eastAsia="Times New Roman" w:hAnsi="Times New Roman" w:cs="Times New Roman"/>
          <w:color w:val="111111"/>
          <w:sz w:val="24"/>
          <w:szCs w:val="24"/>
          <w:lang w:eastAsia="ru-RU"/>
        </w:rPr>
      </w:pPr>
    </w:p>
    <w:p w:rsidR="00B919F1" w:rsidRPr="003311CA" w:rsidRDefault="00B919F1" w:rsidP="00B919F1">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A1088C" w:rsidRPr="00A450B7" w:rsidRDefault="00A1088C" w:rsidP="00A1088C">
      <w:pPr>
        <w:numPr>
          <w:ilvl w:val="0"/>
          <w:numId w:val="19"/>
        </w:num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Правильное питание;</w:t>
      </w:r>
      <w:r w:rsidR="00A450B7" w:rsidRPr="00A450B7">
        <w:rPr>
          <w:noProof/>
          <w:lang w:eastAsia="zh-TW"/>
        </w:rPr>
        <w:t xml:space="preserve"> </w:t>
      </w:r>
    </w:p>
    <w:p w:rsidR="00A450B7" w:rsidRPr="00A450B7" w:rsidRDefault="00A450B7"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Pr>
          <w:noProof/>
          <w:lang w:eastAsia="zh-TW"/>
        </w:rPr>
        <w:drawing>
          <wp:inline distT="0" distB="0" distL="0" distR="0" wp14:anchorId="227AA03B" wp14:editId="5561B2B3">
            <wp:extent cx="4067175" cy="2057400"/>
            <wp:effectExtent l="0" t="0" r="9525" b="0"/>
            <wp:docPr id="3" name="Рисунок 3" descr="составляя рацион питания нужно относиться ответственно, с повышенным вним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ставляя рацион питания нужно относиться ответственно, с повышенным внима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7175" cy="2057400"/>
                    </a:xfrm>
                    <a:prstGeom prst="rect">
                      <a:avLst/>
                    </a:prstGeom>
                    <a:noFill/>
                    <a:ln>
                      <a:noFill/>
                    </a:ln>
                  </pic:spPr>
                </pic:pic>
              </a:graphicData>
            </a:graphic>
          </wp:inline>
        </w:drawing>
      </w:r>
    </w:p>
    <w:p w:rsidR="00A450B7" w:rsidRDefault="00A450B7"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Pr="003311CA"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Pr="00D700B6" w:rsidRDefault="00A1088C" w:rsidP="00A1088C">
      <w:pPr>
        <w:numPr>
          <w:ilvl w:val="0"/>
          <w:numId w:val="19"/>
        </w:num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lastRenderedPageBreak/>
        <w:t>Прогулки на свежем воздухе;</w:t>
      </w:r>
      <w:r w:rsidR="00A450B7" w:rsidRPr="00A450B7">
        <w:rPr>
          <w:noProof/>
          <w:lang w:eastAsia="zh-TW"/>
        </w:rPr>
        <w:t xml:space="preserve"> </w:t>
      </w:r>
    </w:p>
    <w:p w:rsidR="00A1088C" w:rsidRPr="00A450B7" w:rsidRDefault="00A450B7" w:rsidP="00D700B6">
      <w:pPr>
        <w:shd w:val="clear" w:color="auto" w:fill="FFFFFF"/>
        <w:spacing w:after="200" w:line="240" w:lineRule="auto"/>
        <w:ind w:left="360"/>
        <w:jc w:val="both"/>
        <w:rPr>
          <w:rFonts w:ascii="Times New Roman" w:eastAsia="Times New Roman" w:hAnsi="Times New Roman" w:cs="Times New Roman"/>
          <w:color w:val="111111"/>
          <w:sz w:val="24"/>
          <w:szCs w:val="24"/>
          <w:lang w:eastAsia="ru-RU"/>
        </w:rPr>
      </w:pPr>
      <w:r>
        <w:rPr>
          <w:noProof/>
          <w:lang w:eastAsia="zh-TW"/>
        </w:rPr>
        <w:drawing>
          <wp:inline distT="0" distB="0" distL="0" distR="0" wp14:anchorId="00F7A54C" wp14:editId="343DF7FC">
            <wp:extent cx="4572000" cy="1895475"/>
            <wp:effectExtent l="0" t="0" r="0" b="9525"/>
            <wp:docPr id="4" name="Рисунок 4" descr="Прогулки, игры на свежем воздух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гулки, игры на свежем воздух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895475"/>
                    </a:xfrm>
                    <a:prstGeom prst="rect">
                      <a:avLst/>
                    </a:prstGeom>
                    <a:noFill/>
                    <a:ln>
                      <a:noFill/>
                    </a:ln>
                  </pic:spPr>
                </pic:pic>
              </a:graphicData>
            </a:graphic>
          </wp:inline>
        </w:drawing>
      </w:r>
    </w:p>
    <w:p w:rsidR="00A450B7" w:rsidRPr="003311CA" w:rsidRDefault="00A450B7"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Pr="00D700B6" w:rsidRDefault="00A1088C" w:rsidP="00A1088C">
      <w:pPr>
        <w:numPr>
          <w:ilvl w:val="0"/>
          <w:numId w:val="19"/>
        </w:num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Одежда не должна стеснять движения ребенка</w:t>
      </w:r>
      <w:r w:rsidR="00A450B7" w:rsidRPr="00A450B7">
        <w:t xml:space="preserve"> </w:t>
      </w:r>
    </w:p>
    <w:p w:rsidR="00A1088C" w:rsidRPr="00A450B7" w:rsidRDefault="00A450B7" w:rsidP="00D700B6">
      <w:pPr>
        <w:shd w:val="clear" w:color="auto" w:fill="FFFFFF"/>
        <w:spacing w:after="200" w:line="240" w:lineRule="auto"/>
        <w:ind w:left="360"/>
        <w:jc w:val="both"/>
        <w:rPr>
          <w:rFonts w:ascii="Times New Roman" w:eastAsia="Times New Roman" w:hAnsi="Times New Roman" w:cs="Times New Roman"/>
          <w:color w:val="111111"/>
          <w:sz w:val="24"/>
          <w:szCs w:val="24"/>
          <w:lang w:eastAsia="ru-RU"/>
        </w:rPr>
      </w:pPr>
      <w:r w:rsidRPr="00A450B7">
        <w:rPr>
          <w:rFonts w:ascii="Times New Roman" w:eastAsia="Times New Roman" w:hAnsi="Times New Roman" w:cs="Times New Roman"/>
          <w:noProof/>
          <w:color w:val="000000"/>
          <w:sz w:val="24"/>
          <w:szCs w:val="24"/>
          <w:shd w:val="clear" w:color="auto" w:fill="FFFFFF"/>
          <w:lang w:eastAsia="zh-TW"/>
        </w:rPr>
        <w:drawing>
          <wp:inline distT="0" distB="0" distL="0" distR="0">
            <wp:extent cx="5543550" cy="2762053"/>
            <wp:effectExtent l="0" t="0" r="0" b="635"/>
            <wp:docPr id="5" name="Рисунок 5" descr="https://kirgizskaski.ru/wp-content/uploads/9/e/7/9e7cbf2fa4425184cb64fdbbc47a14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rgizskaski.ru/wp-content/uploads/9/e/7/9e7cbf2fa4425184cb64fdbbc47a14d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7800" cy="2779118"/>
                    </a:xfrm>
                    <a:prstGeom prst="rect">
                      <a:avLst/>
                    </a:prstGeom>
                    <a:noFill/>
                    <a:ln>
                      <a:noFill/>
                    </a:ln>
                  </pic:spPr>
                </pic:pic>
              </a:graphicData>
            </a:graphic>
          </wp:inline>
        </w:drawing>
      </w:r>
    </w:p>
    <w:p w:rsidR="00A450B7" w:rsidRDefault="00A450B7" w:rsidP="00A450B7">
      <w:pPr>
        <w:pStyle w:val="a4"/>
        <w:rPr>
          <w:rFonts w:ascii="Times New Roman" w:eastAsia="Times New Roman" w:hAnsi="Times New Roman" w:cs="Times New Roman"/>
          <w:color w:val="111111"/>
          <w:sz w:val="24"/>
          <w:szCs w:val="24"/>
          <w:lang w:eastAsia="ru-RU"/>
        </w:rPr>
      </w:pPr>
    </w:p>
    <w:p w:rsidR="00A450B7" w:rsidRDefault="00A450B7"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Default="00D700B6"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Pr="00D700B6" w:rsidRDefault="00A1088C" w:rsidP="00A1088C">
      <w:pPr>
        <w:numPr>
          <w:ilvl w:val="0"/>
          <w:numId w:val="19"/>
        </w:num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lastRenderedPageBreak/>
        <w:t>Закаливание (после консультации с педиатром);</w:t>
      </w:r>
      <w:r w:rsidR="00A450B7" w:rsidRPr="00A450B7">
        <w:rPr>
          <w:noProof/>
          <w:lang w:eastAsia="zh-TW"/>
        </w:rPr>
        <w:t xml:space="preserve"> </w:t>
      </w:r>
    </w:p>
    <w:p w:rsidR="00A1088C" w:rsidRPr="00A450B7" w:rsidRDefault="00A450B7" w:rsidP="00D700B6">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Pr>
          <w:noProof/>
          <w:lang w:eastAsia="zh-TW"/>
        </w:rPr>
        <w:drawing>
          <wp:inline distT="0" distB="0" distL="0" distR="0" wp14:anchorId="5A4455D5" wp14:editId="650B312D">
            <wp:extent cx="5940213" cy="2819400"/>
            <wp:effectExtent l="0" t="0" r="3810" b="0"/>
            <wp:docPr id="6" name="Рисунок 6" descr="https://4youngmama.ru/wp-content/uploads/d/c/8/dc86b9ce7fdd940bf49465561d99a47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4youngmama.ru/wp-content/uploads/d/c/8/dc86b9ce7fdd940bf49465561d99a47a.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4785" cy="2835809"/>
                    </a:xfrm>
                    <a:prstGeom prst="rect">
                      <a:avLst/>
                    </a:prstGeom>
                    <a:noFill/>
                    <a:ln>
                      <a:noFill/>
                    </a:ln>
                  </pic:spPr>
                </pic:pic>
              </a:graphicData>
            </a:graphic>
          </wp:inline>
        </w:drawing>
      </w:r>
    </w:p>
    <w:p w:rsidR="00A450B7" w:rsidRPr="003311CA" w:rsidRDefault="00A450B7" w:rsidP="00A450B7">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A1088C" w:rsidRPr="009B2D9C" w:rsidRDefault="00A1088C" w:rsidP="00A1088C">
      <w:pPr>
        <w:numPr>
          <w:ilvl w:val="0"/>
          <w:numId w:val="19"/>
        </w:num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Утренняя зарядка;</w:t>
      </w:r>
    </w:p>
    <w:p w:rsidR="009B2D9C" w:rsidRDefault="009B2D9C" w:rsidP="009B2D9C">
      <w:pPr>
        <w:pStyle w:val="a4"/>
        <w:rPr>
          <w:rFonts w:ascii="Times New Roman" w:eastAsia="Times New Roman" w:hAnsi="Times New Roman" w:cs="Times New Roman"/>
          <w:color w:val="111111"/>
          <w:sz w:val="24"/>
          <w:szCs w:val="24"/>
          <w:lang w:eastAsia="ru-RU"/>
        </w:rPr>
      </w:pPr>
      <w:r>
        <w:rPr>
          <w:noProof/>
          <w:lang w:eastAsia="zh-TW"/>
        </w:rPr>
        <w:drawing>
          <wp:inline distT="0" distB="0" distL="0" distR="0" wp14:anchorId="2E6E3307" wp14:editId="79725610">
            <wp:extent cx="4572000" cy="1819275"/>
            <wp:effectExtent l="0" t="0" r="0" b="9525"/>
            <wp:docPr id="7" name="Рисунок 7" descr="Утренняя разминк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тренняя разминка для дете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1819275"/>
                    </a:xfrm>
                    <a:prstGeom prst="rect">
                      <a:avLst/>
                    </a:prstGeom>
                    <a:noFill/>
                    <a:ln>
                      <a:noFill/>
                    </a:ln>
                  </pic:spPr>
                </pic:pic>
              </a:graphicData>
            </a:graphic>
          </wp:inline>
        </w:drawing>
      </w:r>
    </w:p>
    <w:p w:rsidR="009B2D9C" w:rsidRPr="003311CA" w:rsidRDefault="009B2D9C" w:rsidP="009B2D9C">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D700B6" w:rsidRPr="00D700B6" w:rsidRDefault="00A1088C" w:rsidP="00A1088C">
      <w:pPr>
        <w:numPr>
          <w:ilvl w:val="0"/>
          <w:numId w:val="19"/>
        </w:num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Физкультминутки и подвижные игры.</w:t>
      </w:r>
    </w:p>
    <w:p w:rsidR="00A1088C" w:rsidRPr="009B2D9C" w:rsidRDefault="009B2D9C" w:rsidP="00D700B6">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r w:rsidRPr="009B2D9C">
        <w:rPr>
          <w:noProof/>
          <w:lang w:eastAsia="zh-TW"/>
        </w:rPr>
        <w:t xml:space="preserve"> </w:t>
      </w:r>
      <w:r>
        <w:rPr>
          <w:noProof/>
          <w:lang w:eastAsia="zh-TW"/>
        </w:rPr>
        <w:drawing>
          <wp:inline distT="0" distB="0" distL="0" distR="0" wp14:anchorId="37E24198" wp14:editId="7F42A504">
            <wp:extent cx="5939790" cy="2590800"/>
            <wp:effectExtent l="0" t="0" r="3810" b="0"/>
            <wp:docPr id="8" name="Рисунок 8" descr="https://theslide.ru/img/tmb/7/640263/0930fcb5ed583852e48596b23623df0a-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eslide.ru/img/tmb/7/640263/0930fcb5ed583852e48596b23623df0a-800x.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3574" cy="2596812"/>
                    </a:xfrm>
                    <a:prstGeom prst="rect">
                      <a:avLst/>
                    </a:prstGeom>
                    <a:noFill/>
                    <a:ln>
                      <a:noFill/>
                    </a:ln>
                  </pic:spPr>
                </pic:pic>
              </a:graphicData>
            </a:graphic>
          </wp:inline>
        </w:drawing>
      </w:r>
    </w:p>
    <w:p w:rsidR="009B2D9C" w:rsidRPr="003311CA" w:rsidRDefault="009B2D9C" w:rsidP="009B2D9C">
      <w:pPr>
        <w:shd w:val="clear" w:color="auto" w:fill="FFFFFF"/>
        <w:spacing w:after="200" w:line="240" w:lineRule="auto"/>
        <w:ind w:left="450"/>
        <w:jc w:val="both"/>
        <w:rPr>
          <w:rFonts w:ascii="Times New Roman" w:eastAsia="Times New Roman" w:hAnsi="Times New Roman" w:cs="Times New Roman"/>
          <w:color w:val="111111"/>
          <w:sz w:val="24"/>
          <w:szCs w:val="24"/>
          <w:lang w:eastAsia="ru-RU"/>
        </w:rPr>
      </w:pPr>
    </w:p>
    <w:p w:rsidR="00A1088C" w:rsidRPr="003311CA" w:rsidRDefault="00A1088C" w:rsidP="00A1088C">
      <w:pPr>
        <w:shd w:val="clear" w:color="auto" w:fill="FFFFFF"/>
        <w:spacing w:after="200" w:line="240" w:lineRule="auto"/>
        <w:jc w:val="center"/>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b/>
          <w:bCs/>
          <w:color w:val="000000"/>
          <w:sz w:val="24"/>
          <w:szCs w:val="24"/>
          <w:shd w:val="clear" w:color="auto" w:fill="FFFFFF"/>
          <w:lang w:eastAsia="ru-RU"/>
        </w:rPr>
        <w:t>Подвижные игры и упражнения для дошкольников в домашних условиях:</w:t>
      </w:r>
    </w:p>
    <w:p w:rsidR="00D700B6" w:rsidRDefault="00A1088C" w:rsidP="00A1088C">
      <w:pPr>
        <w:shd w:val="clear" w:color="auto" w:fill="FFFFFF"/>
        <w:spacing w:after="200" w:line="240" w:lineRule="auto"/>
        <w:jc w:val="both"/>
        <w:rPr>
          <w:noProof/>
          <w:lang w:eastAsia="zh-TW"/>
        </w:rPr>
      </w:pPr>
      <w:r w:rsidRPr="003311CA">
        <w:rPr>
          <w:rFonts w:ascii="Times New Roman" w:eastAsia="Times New Roman" w:hAnsi="Times New Roman" w:cs="Times New Roman"/>
          <w:color w:val="000000"/>
          <w:sz w:val="24"/>
          <w:szCs w:val="24"/>
          <w:shd w:val="clear" w:color="auto" w:fill="FFFFFF"/>
          <w:lang w:eastAsia="ru-RU"/>
        </w:rPr>
        <w:t xml:space="preserve">- </w:t>
      </w:r>
      <w:r w:rsidRPr="003311CA">
        <w:rPr>
          <w:rFonts w:ascii="Times New Roman" w:eastAsia="Times New Roman" w:hAnsi="Times New Roman" w:cs="Times New Roman"/>
          <w:b/>
          <w:color w:val="000000"/>
          <w:sz w:val="24"/>
          <w:szCs w:val="24"/>
          <w:shd w:val="clear" w:color="auto" w:fill="FFFFFF"/>
          <w:lang w:eastAsia="ru-RU"/>
        </w:rPr>
        <w:t>«Преодолей препятствие».</w:t>
      </w:r>
      <w:r w:rsidRPr="003311CA">
        <w:rPr>
          <w:rFonts w:ascii="Times New Roman" w:eastAsia="Times New Roman" w:hAnsi="Times New Roman" w:cs="Times New Roman"/>
          <w:color w:val="000000"/>
          <w:sz w:val="24"/>
          <w:szCs w:val="24"/>
          <w:shd w:val="clear" w:color="auto" w:fill="FFFFFF"/>
          <w:lang w:eastAsia="ru-RU"/>
        </w:rPr>
        <w:t xml:space="preserve"> Разложите на полу различные предметы (подушки, игрушки, стульчики) и предложите малышу преодолеть полосу препятствия.</w:t>
      </w:r>
      <w:r w:rsidR="009B2D9C" w:rsidRPr="009B2D9C">
        <w:rPr>
          <w:noProof/>
          <w:lang w:eastAsia="zh-TW"/>
        </w:rPr>
        <w:t xml:space="preserve"> </w:t>
      </w:r>
    </w:p>
    <w:p w:rsidR="00A1088C" w:rsidRDefault="009B2D9C" w:rsidP="00A1088C">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ru-RU"/>
        </w:rPr>
      </w:pPr>
      <w:bookmarkStart w:id="0" w:name="_GoBack"/>
      <w:bookmarkEnd w:id="0"/>
      <w:r>
        <w:rPr>
          <w:noProof/>
          <w:lang w:eastAsia="zh-TW"/>
        </w:rPr>
        <w:drawing>
          <wp:inline distT="0" distB="0" distL="0" distR="0" wp14:anchorId="4A17D294" wp14:editId="482B9447">
            <wp:extent cx="5715000" cy="2143125"/>
            <wp:effectExtent l="0" t="0" r="0" b="9525"/>
            <wp:docPr id="9" name="Рисунок 9" descr="https://igorgubarev.ru/images/foto_b/474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gorgubarev.ru/images/foto_b/474_005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2143125"/>
                    </a:xfrm>
                    <a:prstGeom prst="rect">
                      <a:avLst/>
                    </a:prstGeom>
                    <a:noFill/>
                    <a:ln>
                      <a:noFill/>
                    </a:ln>
                  </pic:spPr>
                </pic:pic>
              </a:graphicData>
            </a:graphic>
          </wp:inline>
        </w:drawing>
      </w:r>
    </w:p>
    <w:p w:rsidR="009B2D9C" w:rsidRPr="003311CA" w:rsidRDefault="009B2D9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p>
    <w:p w:rsidR="00A1088C" w:rsidRDefault="00A1088C" w:rsidP="00A1088C">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ru-RU"/>
        </w:rPr>
      </w:pPr>
      <w:r w:rsidRPr="003311CA">
        <w:rPr>
          <w:rFonts w:ascii="Times New Roman" w:eastAsia="Times New Roman" w:hAnsi="Times New Roman" w:cs="Times New Roman"/>
          <w:color w:val="000000"/>
          <w:sz w:val="24"/>
          <w:szCs w:val="24"/>
          <w:shd w:val="clear" w:color="auto" w:fill="FFFFFF"/>
          <w:lang w:eastAsia="ru-RU"/>
        </w:rPr>
        <w:t>- «</w:t>
      </w:r>
      <w:r w:rsidRPr="003311CA">
        <w:rPr>
          <w:rFonts w:ascii="Times New Roman" w:eastAsia="Times New Roman" w:hAnsi="Times New Roman" w:cs="Times New Roman"/>
          <w:b/>
          <w:color w:val="000000"/>
          <w:sz w:val="24"/>
          <w:szCs w:val="24"/>
          <w:shd w:val="clear" w:color="auto" w:fill="FFFFFF"/>
          <w:lang w:eastAsia="ru-RU"/>
        </w:rPr>
        <w:t>Массажные коврики»</w:t>
      </w:r>
      <w:r w:rsidRPr="003311CA">
        <w:rPr>
          <w:rFonts w:ascii="Times New Roman" w:eastAsia="Times New Roman" w:hAnsi="Times New Roman" w:cs="Times New Roman"/>
          <w:color w:val="000000"/>
          <w:sz w:val="24"/>
          <w:szCs w:val="24"/>
          <w:shd w:val="clear" w:color="auto" w:fill="FFFFFF"/>
          <w:lang w:eastAsia="ru-RU"/>
        </w:rPr>
        <w:t>. Ступни – это одни из наиболее чувствительных частей тела, потому что на них сосредоточено большое количество нервных окончаний. -   Ортопедические массажные коврики очень полезно использовать на занятиях с детьми, так как они формируют свод ст</w:t>
      </w:r>
      <w:r w:rsidR="009B2D9C">
        <w:rPr>
          <w:rFonts w:ascii="Times New Roman" w:eastAsia="Times New Roman" w:hAnsi="Times New Roman" w:cs="Times New Roman"/>
          <w:color w:val="000000"/>
          <w:sz w:val="24"/>
          <w:szCs w:val="24"/>
          <w:shd w:val="clear" w:color="auto" w:fill="FFFFFF"/>
          <w:lang w:eastAsia="ru-RU"/>
        </w:rPr>
        <w:t>опы, уменьшая риск плоскостопия</w:t>
      </w:r>
    </w:p>
    <w:p w:rsidR="009B2D9C" w:rsidRPr="003311CA" w:rsidRDefault="009B2D9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Pr>
          <w:noProof/>
          <w:lang w:eastAsia="zh-TW"/>
        </w:rPr>
        <w:drawing>
          <wp:inline distT="0" distB="0" distL="0" distR="0" wp14:anchorId="5F577AAE" wp14:editId="30CE4C99">
            <wp:extent cx="5657850" cy="2219325"/>
            <wp:effectExtent l="0" t="0" r="0" b="9525"/>
            <wp:docPr id="10" name="Рисунок 10" descr="Расскажем как сделать массажный коврик здоровья для детского сада своими 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сскажем как сделать массажный коврик здоровья для детского сада своими ру..."/>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2219325"/>
                    </a:xfrm>
                    <a:prstGeom prst="rect">
                      <a:avLst/>
                    </a:prstGeom>
                    <a:noFill/>
                    <a:ln>
                      <a:noFill/>
                    </a:ln>
                  </pic:spPr>
                </pic:pic>
              </a:graphicData>
            </a:graphic>
          </wp:inline>
        </w:drawing>
      </w:r>
    </w:p>
    <w:p w:rsidR="00A1088C" w:rsidRDefault="00A1088C" w:rsidP="00A1088C">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ru-RU"/>
        </w:rPr>
      </w:pPr>
      <w:r w:rsidRPr="003311CA">
        <w:rPr>
          <w:rFonts w:ascii="Times New Roman" w:eastAsia="Times New Roman" w:hAnsi="Times New Roman" w:cs="Times New Roman"/>
          <w:color w:val="000000"/>
          <w:sz w:val="24"/>
          <w:szCs w:val="24"/>
          <w:shd w:val="clear" w:color="auto" w:fill="FFFFFF"/>
          <w:lang w:eastAsia="ru-RU"/>
        </w:rPr>
        <w:t xml:space="preserve">- </w:t>
      </w:r>
      <w:r w:rsidRPr="003311CA">
        <w:rPr>
          <w:rFonts w:ascii="Times New Roman" w:eastAsia="Times New Roman" w:hAnsi="Times New Roman" w:cs="Times New Roman"/>
          <w:b/>
          <w:color w:val="000000"/>
          <w:sz w:val="24"/>
          <w:szCs w:val="24"/>
          <w:shd w:val="clear" w:color="auto" w:fill="FFFFFF"/>
          <w:lang w:eastAsia="ru-RU"/>
        </w:rPr>
        <w:t>«Собери шарики».</w:t>
      </w:r>
      <w:r w:rsidRPr="003311CA">
        <w:rPr>
          <w:rFonts w:ascii="Times New Roman" w:eastAsia="Times New Roman" w:hAnsi="Times New Roman" w:cs="Times New Roman"/>
          <w:color w:val="000000"/>
          <w:sz w:val="24"/>
          <w:szCs w:val="24"/>
          <w:shd w:val="clear" w:color="auto" w:fill="FFFFFF"/>
          <w:lang w:eastAsia="ru-RU"/>
        </w:rPr>
        <w:t xml:space="preserve"> Если у Вас дома есть сухой бассейн с шариками, вы можете предложить малышу простую и веселую игру, которая поможет развить скорость реакции, ловкость и координацию движений. Рассыпьте по комнате разноцветные шарики и попросите малыша как можно быстрее собрать все шарики определенного цвета.</w:t>
      </w:r>
    </w:p>
    <w:p w:rsidR="009B2D9C" w:rsidRDefault="009B2D9C" w:rsidP="00A1088C">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ru-RU"/>
        </w:rPr>
      </w:pPr>
      <w:r>
        <w:rPr>
          <w:noProof/>
          <w:lang w:eastAsia="zh-TW"/>
        </w:rPr>
        <w:lastRenderedPageBreak/>
        <w:drawing>
          <wp:inline distT="0" distB="0" distL="0" distR="0" wp14:anchorId="1BB9C889" wp14:editId="0F5C706D">
            <wp:extent cx="4981575" cy="2000250"/>
            <wp:effectExtent l="0" t="0" r="9525" b="0"/>
            <wp:docPr id="11" name="Рисунок 11" descr="Совместная деятельность с детьми раннего возраста по сенсорному развитию &am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вместная деятельность с детьми раннего возраста по сенсорному развитию &amp;q..."/>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1575" cy="2000250"/>
                    </a:xfrm>
                    <a:prstGeom prst="rect">
                      <a:avLst/>
                    </a:prstGeom>
                    <a:noFill/>
                    <a:ln>
                      <a:noFill/>
                    </a:ln>
                  </pic:spPr>
                </pic:pic>
              </a:graphicData>
            </a:graphic>
          </wp:inline>
        </w:drawing>
      </w:r>
    </w:p>
    <w:p w:rsidR="009B2D9C" w:rsidRPr="003311CA" w:rsidRDefault="009B2D9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p>
    <w:p w:rsidR="00A1088C" w:rsidRDefault="00A1088C" w:rsidP="00A1088C">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ru-RU"/>
        </w:rPr>
      </w:pPr>
      <w:r w:rsidRPr="003311CA">
        <w:rPr>
          <w:rFonts w:ascii="Times New Roman" w:eastAsia="Times New Roman" w:hAnsi="Times New Roman" w:cs="Times New Roman"/>
          <w:color w:val="000000"/>
          <w:sz w:val="24"/>
          <w:szCs w:val="24"/>
          <w:shd w:val="clear" w:color="auto" w:fill="FFFFFF"/>
          <w:lang w:eastAsia="ru-RU"/>
        </w:rPr>
        <w:t xml:space="preserve">- </w:t>
      </w:r>
      <w:r w:rsidRPr="003311CA">
        <w:rPr>
          <w:rFonts w:ascii="Times New Roman" w:eastAsia="Times New Roman" w:hAnsi="Times New Roman" w:cs="Times New Roman"/>
          <w:b/>
          <w:color w:val="000000"/>
          <w:sz w:val="24"/>
          <w:szCs w:val="24"/>
          <w:shd w:val="clear" w:color="auto" w:fill="FFFFFF"/>
          <w:lang w:eastAsia="ru-RU"/>
        </w:rPr>
        <w:t>«Забей гол»</w:t>
      </w:r>
      <w:r w:rsidRPr="003311CA">
        <w:rPr>
          <w:rFonts w:ascii="Times New Roman" w:eastAsia="Times New Roman" w:hAnsi="Times New Roman" w:cs="Times New Roman"/>
          <w:color w:val="000000"/>
          <w:sz w:val="24"/>
          <w:szCs w:val="24"/>
          <w:shd w:val="clear" w:color="auto" w:fill="FFFFFF"/>
          <w:lang w:eastAsia="ru-RU"/>
        </w:rPr>
        <w:t>. Из деревянного конструктора соорудите ворота, в которые надо вкатить мячик, не разрушив их. Мяч можно пинать ногой, толкать руками или бить по нему клюшкой, в зависимости от возраста ребенка.</w:t>
      </w:r>
    </w:p>
    <w:p w:rsidR="005159FE" w:rsidRPr="003311CA" w:rsidRDefault="005159FE"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Pr>
          <w:noProof/>
          <w:lang w:eastAsia="zh-TW"/>
        </w:rPr>
        <w:drawing>
          <wp:inline distT="0" distB="0" distL="0" distR="0" wp14:anchorId="030ACCC2" wp14:editId="0676A550">
            <wp:extent cx="5867400" cy="2314575"/>
            <wp:effectExtent l="0" t="0" r="0" b="9525"/>
            <wp:docPr id="12" name="Рисунок 12" descr="Гол, гол ,го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л, гол ,гол!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7400" cy="2314575"/>
                    </a:xfrm>
                    <a:prstGeom prst="rect">
                      <a:avLst/>
                    </a:prstGeom>
                    <a:noFill/>
                    <a:ln>
                      <a:noFill/>
                    </a:ln>
                  </pic:spPr>
                </pic:pic>
              </a:graphicData>
            </a:graphic>
          </wp:inline>
        </w:drawing>
      </w:r>
    </w:p>
    <w:p w:rsidR="00A1088C" w:rsidRDefault="00A1088C" w:rsidP="00A1088C">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ru-RU"/>
        </w:rPr>
      </w:pPr>
      <w:r w:rsidRPr="003311CA">
        <w:rPr>
          <w:rFonts w:ascii="Times New Roman" w:eastAsia="Times New Roman" w:hAnsi="Times New Roman" w:cs="Times New Roman"/>
          <w:color w:val="000000"/>
          <w:sz w:val="24"/>
          <w:szCs w:val="24"/>
          <w:shd w:val="clear" w:color="auto" w:fill="FFFFFF"/>
          <w:lang w:eastAsia="ru-RU"/>
        </w:rPr>
        <w:t xml:space="preserve">- </w:t>
      </w:r>
      <w:r w:rsidRPr="003311CA">
        <w:rPr>
          <w:rFonts w:ascii="Times New Roman" w:eastAsia="Times New Roman" w:hAnsi="Times New Roman" w:cs="Times New Roman"/>
          <w:b/>
          <w:color w:val="000000"/>
          <w:sz w:val="24"/>
          <w:szCs w:val="24"/>
          <w:shd w:val="clear" w:color="auto" w:fill="FFFFFF"/>
          <w:lang w:eastAsia="ru-RU"/>
        </w:rPr>
        <w:t>«Попади в цель»</w:t>
      </w:r>
      <w:r w:rsidRPr="003311CA">
        <w:rPr>
          <w:rFonts w:ascii="Times New Roman" w:eastAsia="Times New Roman" w:hAnsi="Times New Roman" w:cs="Times New Roman"/>
          <w:color w:val="000000"/>
          <w:sz w:val="24"/>
          <w:szCs w:val="24"/>
          <w:shd w:val="clear" w:color="auto" w:fill="FFFFFF"/>
          <w:lang w:eastAsia="ru-RU"/>
        </w:rPr>
        <w:t>. Поставьте на пол корзину, а малыш должен попасть в нее мячом с достаточного расстояния.</w:t>
      </w:r>
    </w:p>
    <w:p w:rsidR="005159FE" w:rsidRPr="003311CA" w:rsidRDefault="005159FE"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Pr>
          <w:noProof/>
          <w:lang w:eastAsia="zh-TW"/>
        </w:rPr>
        <w:drawing>
          <wp:inline distT="0" distB="0" distL="0" distR="0" wp14:anchorId="1A134EE9" wp14:editId="109B74C4">
            <wp:extent cx="5838825" cy="2286000"/>
            <wp:effectExtent l="0" t="0" r="9525" b="0"/>
            <wp:docPr id="13" name="Рисунок 13" descr="Есть много различных вариаций игры &amp;quot;попади в корзину&amp;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сть много различных вариаций игры &amp;quot;попади в корзину&amp;quot;.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8825" cy="2286000"/>
                    </a:xfrm>
                    <a:prstGeom prst="rect">
                      <a:avLst/>
                    </a:prstGeom>
                    <a:noFill/>
                    <a:ln>
                      <a:noFill/>
                    </a:ln>
                  </pic:spPr>
                </pic:pic>
              </a:graphicData>
            </a:graphic>
          </wp:inline>
        </w:drawing>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   </w:t>
      </w:r>
      <w:r w:rsidRPr="003311CA">
        <w:rPr>
          <w:rFonts w:ascii="Times New Roman" w:eastAsia="Times New Roman" w:hAnsi="Times New Roman" w:cs="Times New Roman"/>
          <w:i/>
          <w:iCs/>
          <w:color w:val="000000"/>
          <w:sz w:val="24"/>
          <w:szCs w:val="24"/>
          <w:shd w:val="clear" w:color="auto" w:fill="FFFFFF"/>
          <w:lang w:eastAsia="ru-RU"/>
        </w:rPr>
        <w:t>Поддерживайте интерес</w:t>
      </w:r>
      <w:r w:rsidRPr="003311CA">
        <w:rPr>
          <w:rFonts w:ascii="Times New Roman" w:eastAsia="Times New Roman" w:hAnsi="Times New Roman" w:cs="Times New Roman"/>
          <w:color w:val="000000"/>
          <w:sz w:val="24"/>
          <w:szCs w:val="24"/>
          <w:shd w:val="clear" w:color="auto" w:fill="FFFFFF"/>
          <w:lang w:eastAsia="ru-RU"/>
        </w:rPr>
        <w:t xml:space="preserve"> ребёнка к занятиям физической культурой, ни в коем случае не выказывайте своё пренебрежение к физическому развитию. Пример взрослых в этом вопросе чрезвычайно важен. Как вы относитесь к физической культуре, так будет относиться к ней и ваш ребёнок. Часто ребёнок живёт под грузом запретов: не бегай, не </w:t>
      </w:r>
      <w:r w:rsidRPr="003311CA">
        <w:rPr>
          <w:rFonts w:ascii="Times New Roman" w:eastAsia="Times New Roman" w:hAnsi="Times New Roman" w:cs="Times New Roman"/>
          <w:color w:val="000000"/>
          <w:sz w:val="24"/>
          <w:szCs w:val="24"/>
          <w:shd w:val="clear" w:color="auto" w:fill="FFFFFF"/>
          <w:lang w:eastAsia="ru-RU"/>
        </w:rPr>
        <w:lastRenderedPageBreak/>
        <w:t>шуми, не кричи громко. А ущемление потребности в самовыражении больнее всего ударяет по самооценке и активности растущего человека. «Почему ты не делаешь зарядку? Почему так долго сидишь перед телевизором? Почему так поздно ложишься спать?» – всё это пустой звук для ребёнка. Родители должны хорошо знать потребности и возможности своего ребёнка и как можно полнее учитывать их.</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Наблюдайте за поведением и состоянием своего ребёнка во время занятий физическими упражнениями. Иногда родители не могут понять, почему ребёнок капризничает, не выполняет, казалось бы, элементарные упражнения. Причиной могут быть и усталость, и какое-то скрытое желание (например, ребёнок хочет быстрее закончить занятие физкультурой, чтобы посмотреть интересную телепередачу). Постарайтесь понять причину его негативных реакций. Не жалейте времени и внимания на то, чтобы установить с ним душевный контакт.</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Ни в коем случае не настаивайте на продолжении тренировочного занятия, если по каким-то причинам ребёнок этого не хочет. Нужно, прежде всего, выяснить причину отказа, устранить её и только после этого продолжить занятие.</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Не ругайте своего ребёнка за временные неудачи. Ребёнок делает только первые шаги в неизвестном для него мире, а потому он очень болезненно реагирует на то, когда другие считают его слабым и неумелым. Особенно остро это проявляется, если родители не знают, как дать ребёнку понять, что они уважают его чувства, желание и мнения.</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Важно определить индивидуальные приоритеты ребёнка в выборе физических упражнений. Практически всем детям нравятся подвижные игры, но бывают и исключения. Например, ребёнок хочет подражать своему любимому герою книги или кинофильма, но каких-то качеств, ему не хватает. В этом случае не удивляйтесь, если ваш ребёнок вдруг попросит купить ему гантели или навесную перекладину для подтягивания.</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Не меняйте слишком часто набор физических упражнений. Если комплекс ребёнку нравится, пусть он выполняет его как можно дольше, чтобы прочно усвоить тот или иной навык, движение.</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color w:val="000000"/>
          <w:sz w:val="24"/>
          <w:szCs w:val="24"/>
          <w:shd w:val="clear" w:color="auto" w:fill="FFFFFF"/>
          <w:lang w:eastAsia="ru-RU"/>
        </w:rPr>
        <w:t>Важно соблюдать культуру физических упражнений. Ни в коем случае не должно быть расхлябанности, небрежности, исполнения спустя рукава.</w:t>
      </w:r>
    </w:p>
    <w:p w:rsidR="00A1088C" w:rsidRPr="003311CA" w:rsidRDefault="00A1088C" w:rsidP="00A1088C">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3311CA">
        <w:rPr>
          <w:rFonts w:ascii="Times New Roman" w:eastAsia="Times New Roman" w:hAnsi="Times New Roman" w:cs="Times New Roman"/>
          <w:i/>
          <w:iCs/>
          <w:color w:val="000000"/>
          <w:sz w:val="24"/>
          <w:szCs w:val="24"/>
          <w:shd w:val="clear" w:color="auto" w:fill="FFFFFF"/>
          <w:lang w:eastAsia="ru-RU"/>
        </w:rPr>
        <w:t>Физическое воспитание</w:t>
      </w:r>
      <w:r w:rsidRPr="003311CA">
        <w:rPr>
          <w:rFonts w:ascii="Times New Roman" w:eastAsia="Times New Roman" w:hAnsi="Times New Roman" w:cs="Times New Roman"/>
          <w:color w:val="000000"/>
          <w:sz w:val="24"/>
          <w:szCs w:val="24"/>
          <w:shd w:val="clear" w:color="auto" w:fill="FFFFFF"/>
          <w:lang w:eastAsia="ru-RU"/>
        </w:rPr>
        <w:t> – это одно из условий гармоничного развития ребенка дошкольного возраста. По мере взросления ребенок приобретает все более сложные двигательные навыки, улучшается координация движений, развивается ловкость, выносливость, скорость. Спортивные секции для детей дошкольного возраста способствую общему физическому развитию малышей. Но следует помнить, что детский организм не готов к сильным нагрузкам, поэтому занятия профессиональным спортом в этом возрасте могут нанести вред здоровью ребенка. Помимо посещения секций, очень важно вести здоровый образ жизни: соблюдать режим дня, правильно питаться, проводить время на свежем воздухе. Дома у ребенка должна быть возможность для физической активности.</w:t>
      </w:r>
    </w:p>
    <w:p w:rsidR="00297C4E" w:rsidRPr="003311CA" w:rsidRDefault="00A1088C" w:rsidP="003311CA">
      <w:pPr>
        <w:rPr>
          <w:rFonts w:ascii="Times New Roman" w:hAnsi="Times New Roman" w:cs="Times New Roman"/>
          <w:color w:val="000000" w:themeColor="text1"/>
          <w:sz w:val="24"/>
          <w:szCs w:val="24"/>
        </w:rPr>
      </w:pPr>
      <w:r w:rsidRPr="003311CA">
        <w:rPr>
          <w:rFonts w:ascii="Times New Roman" w:hAnsi="Times New Roman" w:cs="Times New Roman"/>
          <w:color w:val="000000" w:themeColor="text1"/>
          <w:sz w:val="24"/>
          <w:szCs w:val="24"/>
        </w:rPr>
        <w:t>Три незыблемых закона должны сопровождать вас  в воспитании ребёнка: понимание, </w:t>
      </w:r>
      <w:hyperlink r:id="rId19" w:history="1">
        <w:r w:rsidRPr="003311CA">
          <w:rPr>
            <w:rStyle w:val="a3"/>
            <w:rFonts w:ascii="Times New Roman" w:hAnsi="Times New Roman" w:cs="Times New Roman"/>
            <w:color w:val="000000" w:themeColor="text1"/>
            <w:sz w:val="24"/>
            <w:szCs w:val="24"/>
            <w:u w:val="none"/>
          </w:rPr>
          <w:t>любовь</w:t>
        </w:r>
      </w:hyperlink>
      <w:r w:rsidRPr="003311CA">
        <w:rPr>
          <w:rFonts w:ascii="Times New Roman" w:hAnsi="Times New Roman" w:cs="Times New Roman"/>
          <w:color w:val="000000" w:themeColor="text1"/>
          <w:sz w:val="24"/>
          <w:szCs w:val="24"/>
        </w:rPr>
        <w:t> и терпение.</w:t>
      </w:r>
    </w:p>
    <w:sectPr w:rsidR="00297C4E" w:rsidRPr="003311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692"/>
    <w:multiLevelType w:val="multilevel"/>
    <w:tmpl w:val="D4F8C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F5649"/>
    <w:multiLevelType w:val="multilevel"/>
    <w:tmpl w:val="0F10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A5F66"/>
    <w:multiLevelType w:val="multilevel"/>
    <w:tmpl w:val="2BCC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64541"/>
    <w:multiLevelType w:val="multilevel"/>
    <w:tmpl w:val="052E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F211A"/>
    <w:multiLevelType w:val="multilevel"/>
    <w:tmpl w:val="364E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04984"/>
    <w:multiLevelType w:val="multilevel"/>
    <w:tmpl w:val="3718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957C1"/>
    <w:multiLevelType w:val="multilevel"/>
    <w:tmpl w:val="A488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01205"/>
    <w:multiLevelType w:val="multilevel"/>
    <w:tmpl w:val="12F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901F37"/>
    <w:multiLevelType w:val="multilevel"/>
    <w:tmpl w:val="520C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D92423"/>
    <w:multiLevelType w:val="multilevel"/>
    <w:tmpl w:val="1706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6635C7"/>
    <w:multiLevelType w:val="multilevel"/>
    <w:tmpl w:val="C446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CE3677"/>
    <w:multiLevelType w:val="multilevel"/>
    <w:tmpl w:val="841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CE7806"/>
    <w:multiLevelType w:val="multilevel"/>
    <w:tmpl w:val="BB5E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B17909"/>
    <w:multiLevelType w:val="multilevel"/>
    <w:tmpl w:val="631C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6B1D82"/>
    <w:multiLevelType w:val="multilevel"/>
    <w:tmpl w:val="6558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CD6B00"/>
    <w:multiLevelType w:val="multilevel"/>
    <w:tmpl w:val="693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A34DE6"/>
    <w:multiLevelType w:val="multilevel"/>
    <w:tmpl w:val="83EE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8409AE"/>
    <w:multiLevelType w:val="multilevel"/>
    <w:tmpl w:val="24E6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E57CE3"/>
    <w:multiLevelType w:val="multilevel"/>
    <w:tmpl w:val="BB6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4"/>
  </w:num>
  <w:num w:numId="4">
    <w:abstractNumId w:val="1"/>
  </w:num>
  <w:num w:numId="5">
    <w:abstractNumId w:val="16"/>
  </w:num>
  <w:num w:numId="6">
    <w:abstractNumId w:val="9"/>
  </w:num>
  <w:num w:numId="7">
    <w:abstractNumId w:val="5"/>
  </w:num>
  <w:num w:numId="8">
    <w:abstractNumId w:val="13"/>
  </w:num>
  <w:num w:numId="9">
    <w:abstractNumId w:val="17"/>
  </w:num>
  <w:num w:numId="10">
    <w:abstractNumId w:val="6"/>
  </w:num>
  <w:num w:numId="11">
    <w:abstractNumId w:val="7"/>
  </w:num>
  <w:num w:numId="12">
    <w:abstractNumId w:val="11"/>
  </w:num>
  <w:num w:numId="13">
    <w:abstractNumId w:val="3"/>
  </w:num>
  <w:num w:numId="14">
    <w:abstractNumId w:val="12"/>
  </w:num>
  <w:num w:numId="15">
    <w:abstractNumId w:val="15"/>
  </w:num>
  <w:num w:numId="16">
    <w:abstractNumId w:val="2"/>
  </w:num>
  <w:num w:numId="17">
    <w:abstractNumId w:val="18"/>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A2F"/>
    <w:rsid w:val="00297C4E"/>
    <w:rsid w:val="003311CA"/>
    <w:rsid w:val="005159FE"/>
    <w:rsid w:val="00525A2F"/>
    <w:rsid w:val="00584BD5"/>
    <w:rsid w:val="006546A5"/>
    <w:rsid w:val="006E6C92"/>
    <w:rsid w:val="00765E1B"/>
    <w:rsid w:val="008B1210"/>
    <w:rsid w:val="009B2D9C"/>
    <w:rsid w:val="00A1088C"/>
    <w:rsid w:val="00A450B7"/>
    <w:rsid w:val="00B919F1"/>
    <w:rsid w:val="00C24F2E"/>
    <w:rsid w:val="00D700B6"/>
    <w:rsid w:val="00FA5240"/>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B21C"/>
  <w15:chartTrackingRefBased/>
  <w15:docId w15:val="{4A21C7FA-EA25-4AFA-BC6B-5ACA52A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B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B1210"/>
  </w:style>
  <w:style w:type="character" w:customStyle="1" w:styleId="c3">
    <w:name w:val="c3"/>
    <w:basedOn w:val="a0"/>
    <w:rsid w:val="008B1210"/>
  </w:style>
  <w:style w:type="character" w:customStyle="1" w:styleId="c0">
    <w:name w:val="c0"/>
    <w:basedOn w:val="a0"/>
    <w:rsid w:val="008B1210"/>
  </w:style>
  <w:style w:type="character" w:styleId="a3">
    <w:name w:val="Hyperlink"/>
    <w:basedOn w:val="a0"/>
    <w:uiPriority w:val="99"/>
    <w:unhideWhenUsed/>
    <w:rsid w:val="003311CA"/>
    <w:rPr>
      <w:color w:val="0563C1" w:themeColor="hyperlink"/>
      <w:u w:val="single"/>
    </w:rPr>
  </w:style>
  <w:style w:type="paragraph" w:styleId="a4">
    <w:name w:val="List Paragraph"/>
    <w:basedOn w:val="a"/>
    <w:uiPriority w:val="34"/>
    <w:qFormat/>
    <w:rsid w:val="00A45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20270">
      <w:bodyDiv w:val="1"/>
      <w:marLeft w:val="0"/>
      <w:marRight w:val="0"/>
      <w:marTop w:val="0"/>
      <w:marBottom w:val="0"/>
      <w:divBdr>
        <w:top w:val="none" w:sz="0" w:space="0" w:color="auto"/>
        <w:left w:val="none" w:sz="0" w:space="0" w:color="auto"/>
        <w:bottom w:val="none" w:sz="0" w:space="0" w:color="auto"/>
        <w:right w:val="none" w:sz="0" w:space="0" w:color="auto"/>
      </w:divBdr>
    </w:div>
    <w:div w:id="254292058">
      <w:bodyDiv w:val="1"/>
      <w:marLeft w:val="0"/>
      <w:marRight w:val="0"/>
      <w:marTop w:val="0"/>
      <w:marBottom w:val="0"/>
      <w:divBdr>
        <w:top w:val="none" w:sz="0" w:space="0" w:color="auto"/>
        <w:left w:val="none" w:sz="0" w:space="0" w:color="auto"/>
        <w:bottom w:val="none" w:sz="0" w:space="0" w:color="auto"/>
        <w:right w:val="none" w:sz="0" w:space="0" w:color="auto"/>
      </w:divBdr>
      <w:divsChild>
        <w:div w:id="1637687521">
          <w:marLeft w:val="0"/>
          <w:marRight w:val="0"/>
          <w:marTop w:val="0"/>
          <w:marBottom w:val="0"/>
          <w:divBdr>
            <w:top w:val="none" w:sz="0" w:space="0" w:color="auto"/>
            <w:left w:val="none" w:sz="0" w:space="0" w:color="auto"/>
            <w:bottom w:val="none" w:sz="0" w:space="0" w:color="auto"/>
            <w:right w:val="none" w:sz="0" w:space="0" w:color="auto"/>
          </w:divBdr>
          <w:divsChild>
            <w:div w:id="1094784106">
              <w:marLeft w:val="0"/>
              <w:marRight w:val="0"/>
              <w:marTop w:val="0"/>
              <w:marBottom w:val="0"/>
              <w:divBdr>
                <w:top w:val="none" w:sz="0" w:space="0" w:color="auto"/>
                <w:left w:val="none" w:sz="0" w:space="0" w:color="auto"/>
                <w:bottom w:val="none" w:sz="0" w:space="0" w:color="auto"/>
                <w:right w:val="none" w:sz="0" w:space="0" w:color="auto"/>
              </w:divBdr>
            </w:div>
            <w:div w:id="936061487">
              <w:marLeft w:val="0"/>
              <w:marRight w:val="0"/>
              <w:marTop w:val="0"/>
              <w:marBottom w:val="0"/>
              <w:divBdr>
                <w:top w:val="none" w:sz="0" w:space="0" w:color="auto"/>
                <w:left w:val="none" w:sz="0" w:space="0" w:color="auto"/>
                <w:bottom w:val="none" w:sz="0" w:space="0" w:color="auto"/>
                <w:right w:val="none" w:sz="0" w:space="0" w:color="auto"/>
              </w:divBdr>
            </w:div>
          </w:divsChild>
        </w:div>
        <w:div w:id="777454739">
          <w:marLeft w:val="0"/>
          <w:marRight w:val="0"/>
          <w:marTop w:val="0"/>
          <w:marBottom w:val="0"/>
          <w:divBdr>
            <w:top w:val="none" w:sz="0" w:space="0" w:color="auto"/>
            <w:left w:val="none" w:sz="0" w:space="0" w:color="auto"/>
            <w:bottom w:val="none" w:sz="0" w:space="0" w:color="auto"/>
            <w:right w:val="none" w:sz="0" w:space="0" w:color="auto"/>
          </w:divBdr>
          <w:divsChild>
            <w:div w:id="1853031971">
              <w:marLeft w:val="0"/>
              <w:marRight w:val="0"/>
              <w:marTop w:val="0"/>
              <w:marBottom w:val="0"/>
              <w:divBdr>
                <w:top w:val="none" w:sz="0" w:space="0" w:color="auto"/>
                <w:left w:val="none" w:sz="0" w:space="0" w:color="auto"/>
                <w:bottom w:val="none" w:sz="0" w:space="0" w:color="auto"/>
                <w:right w:val="none" w:sz="0" w:space="0" w:color="auto"/>
              </w:divBdr>
            </w:div>
            <w:div w:id="351299875">
              <w:marLeft w:val="0"/>
              <w:marRight w:val="0"/>
              <w:marTop w:val="0"/>
              <w:marBottom w:val="0"/>
              <w:divBdr>
                <w:top w:val="none" w:sz="0" w:space="0" w:color="auto"/>
                <w:left w:val="none" w:sz="0" w:space="0" w:color="auto"/>
                <w:bottom w:val="none" w:sz="0" w:space="0" w:color="auto"/>
                <w:right w:val="none" w:sz="0" w:space="0" w:color="auto"/>
              </w:divBdr>
            </w:div>
            <w:div w:id="325328513">
              <w:marLeft w:val="0"/>
              <w:marRight w:val="0"/>
              <w:marTop w:val="0"/>
              <w:marBottom w:val="0"/>
              <w:divBdr>
                <w:top w:val="none" w:sz="0" w:space="0" w:color="auto"/>
                <w:left w:val="none" w:sz="0" w:space="0" w:color="auto"/>
                <w:bottom w:val="none" w:sz="0" w:space="0" w:color="auto"/>
                <w:right w:val="none" w:sz="0" w:space="0" w:color="auto"/>
              </w:divBdr>
            </w:div>
            <w:div w:id="663703065">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049457453">
                  <w:marLeft w:val="0"/>
                  <w:marRight w:val="0"/>
                  <w:marTop w:val="0"/>
                  <w:marBottom w:val="0"/>
                  <w:divBdr>
                    <w:top w:val="none" w:sz="0" w:space="0" w:color="auto"/>
                    <w:left w:val="none" w:sz="0" w:space="0" w:color="auto"/>
                    <w:bottom w:val="none" w:sz="0" w:space="0" w:color="auto"/>
                    <w:right w:val="none" w:sz="0" w:space="0" w:color="auto"/>
                  </w:divBdr>
                </w:div>
              </w:divsChild>
            </w:div>
            <w:div w:id="787941545">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640232686">
                  <w:marLeft w:val="0"/>
                  <w:marRight w:val="0"/>
                  <w:marTop w:val="0"/>
                  <w:marBottom w:val="0"/>
                  <w:divBdr>
                    <w:top w:val="none" w:sz="0" w:space="0" w:color="auto"/>
                    <w:left w:val="none" w:sz="0" w:space="0" w:color="auto"/>
                    <w:bottom w:val="none" w:sz="0" w:space="0" w:color="auto"/>
                    <w:right w:val="none" w:sz="0" w:space="0" w:color="auto"/>
                  </w:divBdr>
                </w:div>
              </w:divsChild>
            </w:div>
            <w:div w:id="1843885727">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1275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6229">
          <w:blockQuote w:val="1"/>
          <w:marLeft w:val="0"/>
          <w:marRight w:val="0"/>
          <w:marTop w:val="225"/>
          <w:marBottom w:val="225"/>
          <w:divBdr>
            <w:top w:val="none" w:sz="0" w:space="0" w:color="auto"/>
            <w:left w:val="single" w:sz="36" w:space="8" w:color="6B4F38"/>
            <w:bottom w:val="none" w:sz="0" w:space="0" w:color="auto"/>
            <w:right w:val="none" w:sz="0" w:space="0" w:color="auto"/>
          </w:divBdr>
          <w:divsChild>
            <w:div w:id="1892956123">
              <w:marLeft w:val="0"/>
              <w:marRight w:val="0"/>
              <w:marTop w:val="0"/>
              <w:marBottom w:val="0"/>
              <w:divBdr>
                <w:top w:val="none" w:sz="0" w:space="0" w:color="auto"/>
                <w:left w:val="none" w:sz="0" w:space="0" w:color="auto"/>
                <w:bottom w:val="none" w:sz="0" w:space="0" w:color="auto"/>
                <w:right w:val="none" w:sz="0" w:space="0" w:color="auto"/>
              </w:divBdr>
            </w:div>
          </w:divsChild>
        </w:div>
        <w:div w:id="17856711">
          <w:marLeft w:val="0"/>
          <w:marRight w:val="0"/>
          <w:marTop w:val="0"/>
          <w:marBottom w:val="0"/>
          <w:divBdr>
            <w:top w:val="none" w:sz="0" w:space="0" w:color="auto"/>
            <w:left w:val="none" w:sz="0" w:space="0" w:color="auto"/>
            <w:bottom w:val="none" w:sz="0" w:space="0" w:color="auto"/>
            <w:right w:val="none" w:sz="0" w:space="0" w:color="auto"/>
          </w:divBdr>
        </w:div>
        <w:div w:id="428476173">
          <w:blockQuote w:val="1"/>
          <w:marLeft w:val="0"/>
          <w:marRight w:val="0"/>
          <w:marTop w:val="225"/>
          <w:marBottom w:val="225"/>
          <w:divBdr>
            <w:top w:val="none" w:sz="0" w:space="0" w:color="auto"/>
            <w:left w:val="single" w:sz="36" w:space="8" w:color="6B4F38"/>
            <w:bottom w:val="none" w:sz="0" w:space="0" w:color="auto"/>
            <w:right w:val="none" w:sz="0" w:space="0" w:color="auto"/>
          </w:divBdr>
        </w:div>
      </w:divsChild>
    </w:div>
    <w:div w:id="481504995">
      <w:bodyDiv w:val="1"/>
      <w:marLeft w:val="0"/>
      <w:marRight w:val="0"/>
      <w:marTop w:val="0"/>
      <w:marBottom w:val="0"/>
      <w:divBdr>
        <w:top w:val="none" w:sz="0" w:space="0" w:color="auto"/>
        <w:left w:val="none" w:sz="0" w:space="0" w:color="auto"/>
        <w:bottom w:val="none" w:sz="0" w:space="0" w:color="auto"/>
        <w:right w:val="none" w:sz="0" w:space="0" w:color="auto"/>
      </w:divBdr>
    </w:div>
    <w:div w:id="1111436078">
      <w:bodyDiv w:val="1"/>
      <w:marLeft w:val="0"/>
      <w:marRight w:val="0"/>
      <w:marTop w:val="0"/>
      <w:marBottom w:val="0"/>
      <w:divBdr>
        <w:top w:val="none" w:sz="0" w:space="0" w:color="auto"/>
        <w:left w:val="none" w:sz="0" w:space="0" w:color="auto"/>
        <w:bottom w:val="none" w:sz="0" w:space="0" w:color="auto"/>
        <w:right w:val="none" w:sz="0" w:space="0" w:color="auto"/>
      </w:divBdr>
    </w:div>
    <w:div w:id="1142891995">
      <w:bodyDiv w:val="1"/>
      <w:marLeft w:val="0"/>
      <w:marRight w:val="0"/>
      <w:marTop w:val="0"/>
      <w:marBottom w:val="0"/>
      <w:divBdr>
        <w:top w:val="none" w:sz="0" w:space="0" w:color="auto"/>
        <w:left w:val="none" w:sz="0" w:space="0" w:color="auto"/>
        <w:bottom w:val="none" w:sz="0" w:space="0" w:color="auto"/>
        <w:right w:val="none" w:sz="0" w:space="0" w:color="auto"/>
      </w:divBdr>
    </w:div>
    <w:div w:id="126846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yperlink" Target="https://infourok.ru/go.html?href=http%3A%2F%2Fkindlebook.ru%2Fimages%2Fkindledx%2F1.jpg"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65EE1-33DD-43F0-8B97-FF4B31806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764</Words>
  <Characters>4360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Ислам</cp:lastModifiedBy>
  <cp:revision>8</cp:revision>
  <dcterms:created xsi:type="dcterms:W3CDTF">2022-07-13T19:41:00Z</dcterms:created>
  <dcterms:modified xsi:type="dcterms:W3CDTF">2022-08-14T21:01:00Z</dcterms:modified>
</cp:coreProperties>
</file>